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B" w:rsidRPr="002E49B9" w:rsidRDefault="002E49B9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B9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2E49B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E49B9">
        <w:rPr>
          <w:rFonts w:ascii="Times New Roman" w:hAnsi="Times New Roman" w:cs="Times New Roman"/>
          <w:b/>
          <w:sz w:val="28"/>
          <w:szCs w:val="28"/>
        </w:rPr>
        <w:t xml:space="preserve"> «Экономика»</w:t>
      </w:r>
    </w:p>
    <w:p w:rsidR="002E49B9" w:rsidRPr="002E49B9" w:rsidRDefault="002E49B9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B9">
        <w:rPr>
          <w:rFonts w:ascii="Times New Roman" w:hAnsi="Times New Roman" w:cs="Times New Roman"/>
          <w:b/>
          <w:sz w:val="28"/>
          <w:szCs w:val="28"/>
        </w:rPr>
        <w:t>Группа 101.1 Специальность 38.02.04 «Коммерция (по отраслям)»</w:t>
      </w:r>
    </w:p>
    <w:p w:rsidR="002E49B9" w:rsidRPr="002E49B9" w:rsidRDefault="002E49B9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B9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2E49B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E4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9B9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  <w:r w:rsidRPr="002E49B9">
        <w:rPr>
          <w:rFonts w:ascii="Times New Roman" w:hAnsi="Times New Roman" w:cs="Times New Roman"/>
          <w:b/>
          <w:sz w:val="28"/>
          <w:szCs w:val="28"/>
        </w:rPr>
        <w:t xml:space="preserve"> Светлана Борисовна</w:t>
      </w:r>
    </w:p>
    <w:p w:rsidR="002E49B9" w:rsidRPr="002E49B9" w:rsidRDefault="002E49B9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9B9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E49B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E49B9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2E49B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zhabina</w:t>
        </w:r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E4BC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E49B9" w:rsidRDefault="002E49B9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E340D6" w:rsidRDefault="002E49B9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49B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E49B9">
        <w:rPr>
          <w:rFonts w:ascii="Times New Roman" w:hAnsi="Times New Roman" w:cs="Times New Roman"/>
          <w:sz w:val="28"/>
          <w:szCs w:val="28"/>
        </w:rPr>
        <w:t xml:space="preserve"> учебного плана и расписания вы должны изучить материал по дисциплине «Экономика» </w:t>
      </w:r>
      <w:r w:rsidR="000E7F55">
        <w:rPr>
          <w:rFonts w:ascii="Times New Roman" w:hAnsi="Times New Roman" w:cs="Times New Roman"/>
          <w:sz w:val="28"/>
          <w:szCs w:val="28"/>
        </w:rPr>
        <w:t xml:space="preserve"> по всем темам </w:t>
      </w:r>
      <w:r w:rsidRPr="002E49B9">
        <w:rPr>
          <w:rFonts w:ascii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55" w:rsidRPr="000E7F55" w:rsidRDefault="000E7F55" w:rsidP="000E7F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ПРИМЕРНЫЙ ТЕМАТИЧЕСКИЙ ПЛАН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080"/>
        <w:gridCol w:w="1260"/>
      </w:tblGrid>
      <w:tr w:rsidR="000E7F55" w:rsidRPr="000E7F55" w:rsidTr="00B267FB">
        <w:trPr>
          <w:trHeight w:val="290"/>
          <w:tblHeader/>
        </w:trPr>
        <w:tc>
          <w:tcPr>
            <w:tcW w:w="6840" w:type="dxa"/>
            <w:vMerge w:val="restart"/>
            <w:vAlign w:val="center"/>
          </w:tcPr>
          <w:p w:rsidR="000E7F55" w:rsidRPr="000E7F55" w:rsidRDefault="000E7F55" w:rsidP="00B267FB">
            <w:pPr>
              <w:ind w:left="781" w:hanging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Наименование ра</w:t>
            </w: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делов и тем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0E7F55" w:rsidRPr="000E7F55" w:rsidTr="00B267FB">
        <w:trPr>
          <w:tblHeader/>
        </w:trPr>
        <w:tc>
          <w:tcPr>
            <w:tcW w:w="6840" w:type="dxa"/>
            <w:vMerge/>
          </w:tcPr>
          <w:p w:rsidR="000E7F55" w:rsidRPr="000E7F55" w:rsidRDefault="000E7F55" w:rsidP="00B2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1. Экономика и экономическая наука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1.1. Потребности. Свободные и экономические блага. Основные экономические проблемы. Ограниченность ресурсов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 xml:space="preserve">1.2. Факторы производства и факторные доходы 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1.3. Выбор и альтернативная стоимость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1.4. Типы экономических систем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55" w:rsidRPr="000E7F55" w:rsidTr="00B267FB">
        <w:trPr>
          <w:trHeight w:val="251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1.5. Собственность. Конкуренция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1.6. Экономическая свобода. Значение специализации и обмена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2. Семейный бюджет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2.1. Источники доходов семьи, основные виды расходов семьи. Сбережения населения. Страхование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2.2. Рациональный потребитель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3. Рыночная экономика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  <w:tab w:val="right" w:pos="4453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Рыночный механизм. Рыночное равновесие. Рыночные структуры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3.2. Экономика фирмы: цели, организационные формы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3.3. Производство, производительность труда. Факторы, влияющие на производительность труда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3.4. Издержки. Выручка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3.5. Ценные бумаги: акции, облигации. Фондовый рынок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rPr>
          <w:trHeight w:val="481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4. Труд и заработная плата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F55" w:rsidRPr="000E7F55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4.1. Труд. Рынок труда. Заработная плата и стимулирование труда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ind w:left="-28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0E7F55" w:rsidTr="00B267FB">
        <w:trPr>
          <w:trHeight w:val="661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4.2. Безработица. Политика государства в области занятости. Профсоюзы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5. Деньги и банки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5.1. Понятие денег и их роль в экономике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5.2. Банковская система. Финансовые институты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5.3. Инфляция и ее социальные последствия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6. Государство и экономика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6.1. Роль государства в экономике. Общественные блага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6.2. Налоги. Система и функции налоговых органов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6.3. Государственный бюджет. Государственный долг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rPr>
          <w:trHeight w:hRule="exact" w:val="630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6.4. Понятие ВВП. Экономический рост. Эконом</w:t>
            </w: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ческие циклы</w:t>
            </w:r>
          </w:p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55" w:rsidRPr="00CE0E68" w:rsidTr="00B267FB">
        <w:trPr>
          <w:trHeight w:val="339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6.5. Основы денежной политики государства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7. Международная экономика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Международная торговля. Государственная политика в области международной торговли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7.2. Валюта. Обменные курсы валют. Глобальные экономические проблемы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55" w:rsidRPr="00CE0E68" w:rsidTr="00B267FB">
        <w:trPr>
          <w:trHeight w:val="395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7.3. Особенности современной экономики России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55" w:rsidRPr="00CE0E68" w:rsidTr="00B267FB">
        <w:trPr>
          <w:trHeight w:val="333"/>
        </w:trPr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F55" w:rsidRPr="00CE0E68" w:rsidTr="00B267FB">
        <w:tc>
          <w:tcPr>
            <w:tcW w:w="6840" w:type="dxa"/>
          </w:tcPr>
          <w:p w:rsidR="000E7F55" w:rsidRPr="000E7F55" w:rsidRDefault="000E7F55" w:rsidP="00B267FB">
            <w:pPr>
              <w:tabs>
                <w:tab w:val="left" w:pos="150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0E7F55" w:rsidRPr="000E7F55" w:rsidRDefault="000E7F55" w:rsidP="00B267F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E7F55" w:rsidRPr="000E7F55" w:rsidRDefault="000E7F55" w:rsidP="00B2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E7F55" w:rsidRDefault="000E7F55" w:rsidP="002E4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9B9" w:rsidRDefault="000E7F55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B9">
        <w:rPr>
          <w:rFonts w:ascii="Times New Roman" w:hAnsi="Times New Roman" w:cs="Times New Roman"/>
          <w:sz w:val="28"/>
          <w:szCs w:val="28"/>
        </w:rPr>
        <w:t>Лекционный курс по основным темам дисциплины можно взять в учебнике «Основы экономики, менеджмента и маркетинга» (</w:t>
      </w:r>
      <w:proofErr w:type="spellStart"/>
      <w:r w:rsidR="002E49B9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2E49B9">
        <w:rPr>
          <w:rFonts w:ascii="Times New Roman" w:hAnsi="Times New Roman" w:cs="Times New Roman"/>
          <w:sz w:val="28"/>
          <w:szCs w:val="28"/>
        </w:rPr>
        <w:t xml:space="preserve"> С.Б. ,</w:t>
      </w:r>
      <w:proofErr w:type="spellStart"/>
      <w:r w:rsidR="002E49B9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r w:rsidR="002E49B9">
        <w:rPr>
          <w:rFonts w:ascii="Times New Roman" w:hAnsi="Times New Roman" w:cs="Times New Roman"/>
          <w:sz w:val="28"/>
          <w:szCs w:val="28"/>
        </w:rPr>
        <w:t xml:space="preserve"> О.М. ,Колесова А.В.,2020г.</w:t>
      </w:r>
      <w:proofErr w:type="gramStart"/>
      <w:r w:rsidR="002E49B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2E49B9">
        <w:rPr>
          <w:rFonts w:ascii="Times New Roman" w:hAnsi="Times New Roman" w:cs="Times New Roman"/>
          <w:sz w:val="28"/>
          <w:szCs w:val="28"/>
        </w:rPr>
        <w:t xml:space="preserve">екст на сайте, в </w:t>
      </w:r>
      <w:proofErr w:type="spellStart"/>
      <w:r w:rsidR="002E49B9">
        <w:rPr>
          <w:rFonts w:ascii="Times New Roman" w:hAnsi="Times New Roman" w:cs="Times New Roman"/>
          <w:sz w:val="28"/>
          <w:szCs w:val="28"/>
        </w:rPr>
        <w:t>уч.до</w:t>
      </w:r>
      <w:proofErr w:type="spellEnd"/>
      <w:r w:rsidR="002E49B9">
        <w:rPr>
          <w:rFonts w:ascii="Times New Roman" w:hAnsi="Times New Roman" w:cs="Times New Roman"/>
          <w:sz w:val="28"/>
          <w:szCs w:val="28"/>
        </w:rPr>
        <w:t xml:space="preserve"> 54 стр.)</w:t>
      </w:r>
    </w:p>
    <w:p w:rsidR="002E49B9" w:rsidRDefault="00B85B35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9B9">
        <w:rPr>
          <w:rFonts w:ascii="Times New Roman" w:hAnsi="Times New Roman" w:cs="Times New Roman"/>
          <w:sz w:val="28"/>
          <w:szCs w:val="28"/>
        </w:rPr>
        <w:t>Для закрепления материала после каждой темы вы должны устно ответить на вопросы</w:t>
      </w:r>
      <w:proofErr w:type="gramStart"/>
      <w:r w:rsidR="002E4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см.в учебнике)</w:t>
      </w:r>
    </w:p>
    <w:p w:rsidR="002E49B9" w:rsidRDefault="00B85B35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Лекцию</w:t>
      </w:r>
      <w:r w:rsidR="002E49B9">
        <w:rPr>
          <w:rFonts w:ascii="Times New Roman" w:hAnsi="Times New Roman" w:cs="Times New Roman"/>
          <w:sz w:val="28"/>
          <w:szCs w:val="28"/>
        </w:rPr>
        <w:t xml:space="preserve"> по теме «Инфляция» изучаете  по тексту, а затем выполняете задания кейса «Инфляция» письменно и высылаете на адрес электронной почты преподавателя.</w:t>
      </w:r>
    </w:p>
    <w:p w:rsidR="000E7F55" w:rsidRDefault="000E7F55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закрепления материала дома самостоятельно выполняете задания кейсов по экономике.</w:t>
      </w:r>
    </w:p>
    <w:p w:rsidR="002E49B9" w:rsidRDefault="00B85B35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9B9">
        <w:rPr>
          <w:rFonts w:ascii="Times New Roman" w:hAnsi="Times New Roman" w:cs="Times New Roman"/>
          <w:sz w:val="28"/>
          <w:szCs w:val="28"/>
        </w:rPr>
        <w:t>К следующей установочно-экзаменационной сессии</w:t>
      </w:r>
      <w:r>
        <w:rPr>
          <w:rFonts w:ascii="Times New Roman" w:hAnsi="Times New Roman" w:cs="Times New Roman"/>
          <w:sz w:val="28"/>
          <w:szCs w:val="28"/>
        </w:rPr>
        <w:t xml:space="preserve"> вы должны подготовить реферат и в бумажном варианте сдать в учебную часть заочного отделения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титульного листа см. на сайте)</w:t>
      </w:r>
    </w:p>
    <w:p w:rsidR="00B85B35" w:rsidRPr="002E49B9" w:rsidRDefault="00B85B35" w:rsidP="002E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Тему реферата студент выбирает самостоятельно.</w:t>
      </w:r>
    </w:p>
    <w:p w:rsidR="00E340D6" w:rsidRDefault="00E340D6" w:rsidP="00E340D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рефератов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1.Инфяция.</w:t>
      </w:r>
      <w:r w:rsidR="000E7F55">
        <w:rPr>
          <w:rFonts w:ascii="Times New Roman" w:hAnsi="Times New Roman" w:cs="Times New Roman"/>
          <w:sz w:val="28"/>
          <w:szCs w:val="28"/>
        </w:rPr>
        <w:t xml:space="preserve"> </w:t>
      </w:r>
      <w:r w:rsidRPr="000E7F55">
        <w:rPr>
          <w:rFonts w:ascii="Times New Roman" w:hAnsi="Times New Roman" w:cs="Times New Roman"/>
          <w:sz w:val="28"/>
          <w:szCs w:val="28"/>
        </w:rPr>
        <w:t>Ее роль в развитии экономики стран.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2.Организация предпринимательской деятельности. Проблемы ее реализации на современном этапе развития.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3.Роль малого бизнеса в развитии экономики РФ (региона, муниципального образования).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pacing w:val="-4"/>
          <w:sz w:val="28"/>
          <w:szCs w:val="28"/>
        </w:rPr>
      </w:pPr>
      <w:r w:rsidRPr="000E7F55">
        <w:rPr>
          <w:rFonts w:ascii="Times New Roman" w:hAnsi="Times New Roman" w:cs="Times New Roman"/>
          <w:spacing w:val="-4"/>
          <w:sz w:val="28"/>
          <w:szCs w:val="28"/>
        </w:rPr>
        <w:lastRenderedPageBreak/>
        <w:t>4.Фискальная (налоговая) политика и ее роль в стабилизации экономики.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5.Бюджетный дефицит и концепции его регулирования.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6.Уровень жизни: понятие и факторы, его определяющие.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7.Экономические кризисы в истории России.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8.Центральный банк и его роль.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9.Особенности миграционных процессов. Современные проблемы.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10.Проблемы вступления России в ВТО.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 xml:space="preserve">11.Россия на рынке </w:t>
      </w:r>
      <w:proofErr w:type="spellStart"/>
      <w:r w:rsidRPr="000E7F5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0E7F55">
        <w:rPr>
          <w:rFonts w:ascii="Times New Roman" w:hAnsi="Times New Roman" w:cs="Times New Roman"/>
          <w:sz w:val="28"/>
          <w:szCs w:val="28"/>
        </w:rPr>
        <w:t>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12.Финансовый кризис 1998 года в России и его последствия.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13.Проблемы европейской интеграции: углубление и расширение ЕС.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14.Электронные рынки как феномен мировой экономики.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15.Офшорный бизнес и его роль в экономике России.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16.Внешний долг России и проблемы его урегулирования.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17.Мировой опыт свободных экономических зон.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18.Возникновение и эволюция денег на Руси.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>19.Международные валютно-финансовые организации.</w:t>
      </w:r>
    </w:p>
    <w:p w:rsidR="00E340D6" w:rsidRPr="000E7F55" w:rsidRDefault="00E340D6" w:rsidP="000E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F55">
        <w:rPr>
          <w:rFonts w:ascii="Times New Roman" w:hAnsi="Times New Roman" w:cs="Times New Roman"/>
          <w:sz w:val="28"/>
          <w:szCs w:val="28"/>
        </w:rPr>
        <w:t xml:space="preserve">20.Теории глобализации (Т. </w:t>
      </w:r>
      <w:proofErr w:type="spellStart"/>
      <w:r w:rsidRPr="000E7F55">
        <w:rPr>
          <w:rFonts w:ascii="Times New Roman" w:hAnsi="Times New Roman" w:cs="Times New Roman"/>
          <w:sz w:val="28"/>
          <w:szCs w:val="28"/>
        </w:rPr>
        <w:t>Левитт</w:t>
      </w:r>
      <w:proofErr w:type="spellEnd"/>
      <w:r w:rsidRPr="000E7F55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0E7F55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0E7F55">
        <w:rPr>
          <w:rFonts w:ascii="Times New Roman" w:hAnsi="Times New Roman" w:cs="Times New Roman"/>
          <w:sz w:val="28"/>
          <w:szCs w:val="28"/>
        </w:rPr>
        <w:t xml:space="preserve">, Ж.-П. </w:t>
      </w:r>
      <w:proofErr w:type="spellStart"/>
      <w:r w:rsidRPr="000E7F55">
        <w:rPr>
          <w:rFonts w:ascii="Times New Roman" w:hAnsi="Times New Roman" w:cs="Times New Roman"/>
          <w:sz w:val="28"/>
          <w:szCs w:val="28"/>
        </w:rPr>
        <w:t>Аллегре</w:t>
      </w:r>
      <w:proofErr w:type="spellEnd"/>
      <w:r w:rsidRPr="000E7F5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E7F55">
        <w:rPr>
          <w:rFonts w:ascii="Times New Roman" w:hAnsi="Times New Roman" w:cs="Times New Roman"/>
          <w:sz w:val="28"/>
          <w:szCs w:val="28"/>
        </w:rPr>
        <w:t>Даниелс</w:t>
      </w:r>
      <w:proofErr w:type="spellEnd"/>
      <w:r w:rsidRPr="000E7F55">
        <w:rPr>
          <w:rFonts w:ascii="Times New Roman" w:hAnsi="Times New Roman" w:cs="Times New Roman"/>
          <w:sz w:val="28"/>
          <w:szCs w:val="28"/>
        </w:rPr>
        <w:t>). Их сравнительный анализ.</w:t>
      </w:r>
    </w:p>
    <w:p w:rsidR="002E49B9" w:rsidRDefault="002E49B9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55" w:rsidRDefault="000E7F55" w:rsidP="002E4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55" w:rsidRDefault="000E7F55" w:rsidP="000E7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сайте ищите весь 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обозначенный как :</w:t>
      </w:r>
    </w:p>
    <w:p w:rsidR="000E7F55" w:rsidRPr="002E49B9" w:rsidRDefault="000E7F55" w:rsidP="000E7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Гр.101.1 (название)</w:t>
      </w:r>
    </w:p>
    <w:sectPr w:rsidR="000E7F55" w:rsidRPr="002E49B9" w:rsidSect="008D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49B9"/>
    <w:rsid w:val="000E7F55"/>
    <w:rsid w:val="002E49B9"/>
    <w:rsid w:val="008D486B"/>
    <w:rsid w:val="00B23FC4"/>
    <w:rsid w:val="00B85B35"/>
    <w:rsid w:val="00BA195C"/>
    <w:rsid w:val="00BE0605"/>
    <w:rsid w:val="00D91889"/>
    <w:rsid w:val="00DB2EEB"/>
    <w:rsid w:val="00E340D6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6B"/>
  </w:style>
  <w:style w:type="paragraph" w:styleId="1">
    <w:name w:val="heading 1"/>
    <w:basedOn w:val="a"/>
    <w:next w:val="a"/>
    <w:link w:val="10"/>
    <w:qFormat/>
    <w:rsid w:val="00E340D6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9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40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E340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4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7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zha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2021-12-16T09:49:00Z</dcterms:created>
  <dcterms:modified xsi:type="dcterms:W3CDTF">2021-12-16T10:19:00Z</dcterms:modified>
</cp:coreProperties>
</file>